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79" w:rsidRDefault="00356179" w:rsidP="00356179">
      <w:r>
        <w:rPr>
          <w:i/>
        </w:rPr>
        <w:t xml:space="preserve">A királyi tisztviselő újra kérte őt: „Uram, jöjj, mielőtt meghal a gyermekem.”  </w:t>
      </w:r>
      <w:proofErr w:type="spellStart"/>
      <w:r>
        <w:t>Jn</w:t>
      </w:r>
      <w:proofErr w:type="spellEnd"/>
      <w:r>
        <w:t>. 4,49</w:t>
      </w:r>
    </w:p>
    <w:p w:rsidR="00356179" w:rsidRDefault="00356179" w:rsidP="00356179"/>
    <w:p w:rsidR="00356179" w:rsidRDefault="00356179" w:rsidP="00356179">
      <w:r>
        <w:t xml:space="preserve">A tisztviselő aggódik – ez érthető. Még mindig a személyes jelenlétben látja a gyógyulás kulcsát. Újból kéri Jézust, induljon. </w:t>
      </w:r>
    </w:p>
    <w:p w:rsidR="00356179" w:rsidRDefault="00356179" w:rsidP="00356179">
      <w:r>
        <w:t xml:space="preserve">A gyermek komoly betegsége Jézushoz indítja az apát. Sok esetben valóban csak a nagy kihívás, betegség vagy egyéb katasztrófa hatására fordul valaki Jézushoz. Ő valóban a Segítő. </w:t>
      </w:r>
    </w:p>
    <w:p w:rsidR="00356179" w:rsidRDefault="00356179" w:rsidP="00356179"/>
    <w:p w:rsidR="00356179" w:rsidRDefault="00356179" w:rsidP="00356179">
      <w:r>
        <w:t xml:space="preserve">De </w:t>
      </w:r>
      <w:r>
        <w:t>Jézus nem csak akkor méltó</w:t>
      </w:r>
      <w:r>
        <w:t xml:space="preserve"> a kapcsolatra, ha bajban vagyunk. Ő annyi mindent végzett értünk, emberekért, hogy örökké hálásak lehetünk. Ezt a hálát ki is kell fejezni. Nem csak gondolatban, néma főhajtással, hanem imával, hálaadással, imádattal.  Mindezek akkor fejezik </w:t>
      </w:r>
      <w:r>
        <w:t>ki hálánkat, ha őszinte szívből és</w:t>
      </w:r>
      <w:bookmarkStart w:id="0" w:name="_GoBack"/>
      <w:bookmarkEnd w:id="0"/>
      <w:r>
        <w:t xml:space="preserve"> önként történik. Ennek kifejezésére lehetőség van</w:t>
      </w:r>
      <w:r>
        <w:t xml:space="preserve"> egyedül, közösségben, halkan</w:t>
      </w:r>
      <w:r>
        <w:t xml:space="preserve"> vagy hangosan. Jézus méltó, hogy imádjuk Őt! </w:t>
      </w:r>
      <w:r>
        <w:tab/>
      </w:r>
      <w:r>
        <w:rPr>
          <w:sz w:val="16"/>
          <w:szCs w:val="16"/>
        </w:rPr>
        <w:t>Vadon Gyula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79"/>
    <w:rsid w:val="00186D62"/>
    <w:rsid w:val="00356179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179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6179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3</cp:revision>
  <dcterms:created xsi:type="dcterms:W3CDTF">2015-02-17T14:08:00Z</dcterms:created>
  <dcterms:modified xsi:type="dcterms:W3CDTF">2015-02-17T14:08:00Z</dcterms:modified>
</cp:coreProperties>
</file>